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4A733C" w:rsidRPr="00A469FC" w:rsidTr="00E27FC6">
        <w:trPr>
          <w:trHeight w:val="2515"/>
        </w:trPr>
        <w:tc>
          <w:tcPr>
            <w:tcW w:w="1135" w:type="dxa"/>
          </w:tcPr>
          <w:p w:rsidR="004A733C" w:rsidRPr="00A469FC" w:rsidRDefault="004A733C" w:rsidP="00E27FC6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11357419" r:id="rId8"/>
              </w:object>
            </w:r>
          </w:p>
        </w:tc>
        <w:tc>
          <w:tcPr>
            <w:tcW w:w="8080" w:type="dxa"/>
          </w:tcPr>
          <w:tbl>
            <w:tblPr>
              <w:tblW w:w="8074" w:type="dxa"/>
              <w:tblLayout w:type="fixed"/>
              <w:tblLook w:val="00A0"/>
            </w:tblPr>
            <w:tblGrid>
              <w:gridCol w:w="3863"/>
              <w:gridCol w:w="4211"/>
            </w:tblGrid>
            <w:tr w:rsidR="004A733C" w:rsidRPr="0080334C" w:rsidTr="00E27FC6">
              <w:trPr>
                <w:trHeight w:val="2695"/>
              </w:trPr>
              <w:tc>
                <w:tcPr>
                  <w:tcW w:w="3863" w:type="dxa"/>
                </w:tcPr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УКРАЇНА</w:t>
                  </w:r>
                </w:p>
                <w:p w:rsidR="004A733C" w:rsidRDefault="004A733C" w:rsidP="00E27FC6">
                  <w:pPr>
                    <w:pStyle w:val="Heading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 xml:space="preserve"> МІСЬК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4A733C" w:rsidRDefault="004A733C" w:rsidP="00E27FC6">
                  <w:pPr>
                    <w:pStyle w:val="Heading8"/>
                    <w:ind w:left="-205" w:right="-108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РАД</w:t>
                  </w:r>
                  <w:r>
                    <w:rPr>
                      <w:sz w:val="24"/>
                      <w:szCs w:val="24"/>
                      <w:lang w:val="uk-UA"/>
                    </w:rPr>
                    <w:t>А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EA6120">
                    <w:rPr>
                      <w:b/>
                      <w:lang w:val="uk-UA"/>
                    </w:rPr>
                    <w:t>ХАРКІВСЬКОЇ ОБЛАСТІ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  <w:lang w:val="uk-UA"/>
                    </w:rPr>
                    <w:t>ВИКОНАВЧИЙ КОМІТЕТ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АДМІНІСТРАЦІЯ 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КИЇВСЬКОГО РАЙОНУ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4A733C" w:rsidRPr="00522B5E" w:rsidRDefault="004A733C" w:rsidP="00E27FC6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УКРАИНА</w:t>
                  </w:r>
                </w:p>
                <w:p w:rsidR="004A733C" w:rsidRPr="005A3836" w:rsidRDefault="004A733C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ХАРЬКОВСКИЙ ГОРОДСКОЙ СОВЕТ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 w:rsidRPr="005A3836">
                    <w:rPr>
                      <w:b/>
                    </w:rPr>
                    <w:t>ХАРЬКОВСКОЙ ОБЛАСТИ</w:t>
                  </w:r>
                </w:p>
                <w:p w:rsidR="004A733C" w:rsidRPr="005A3836" w:rsidRDefault="004A733C" w:rsidP="00E27FC6">
                  <w:pPr>
                    <w:ind w:left="-205" w:right="-108"/>
                    <w:jc w:val="center"/>
                    <w:rPr>
                      <w:b/>
                    </w:rPr>
                  </w:pPr>
                  <w:r w:rsidRPr="005A3836">
                    <w:rPr>
                      <w:b/>
                    </w:rPr>
                    <w:t>ИСПОЛНИТЕЛЬНЫЙ КОМИТЕТ</w:t>
                  </w:r>
                </w:p>
                <w:p w:rsidR="004A733C" w:rsidRPr="00522B5E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АДМИНИСТРАЦИ</w:t>
                  </w:r>
                  <w:r>
                    <w:rPr>
                      <w:b/>
                      <w:lang w:val="uk-UA"/>
                    </w:rPr>
                    <w:t>Я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КИЕВСКОГО РАЙОН</w:t>
                  </w:r>
                  <w:r>
                    <w:rPr>
                      <w:b/>
                      <w:lang w:val="uk-UA"/>
                    </w:rPr>
                    <w:t>А</w:t>
                  </w:r>
                </w:p>
                <w:p w:rsidR="004A733C" w:rsidRDefault="004A733C" w:rsidP="00E27FC6">
                  <w:pPr>
                    <w:ind w:left="-205" w:right="-108"/>
                    <w:jc w:val="center"/>
                    <w:rPr>
                      <w:b/>
                      <w:lang w:val="uk-UA"/>
                    </w:rPr>
                  </w:pPr>
                </w:p>
                <w:p w:rsidR="004A733C" w:rsidRPr="000C7B40" w:rsidRDefault="004A733C" w:rsidP="00E27FC6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УПРАВЛЕНИ</w:t>
                  </w:r>
                  <w:r>
                    <w:rPr>
                      <w:b/>
                    </w:rPr>
                    <w:t>Е ОБРАЗОВАНИЯ</w:t>
                  </w:r>
                </w:p>
              </w:tc>
            </w:tr>
          </w:tbl>
          <w:p w:rsidR="004A733C" w:rsidRPr="0080334C" w:rsidRDefault="004A733C" w:rsidP="00E27F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4A733C" w:rsidRPr="00A469FC" w:rsidRDefault="004A733C" w:rsidP="00E27FC6">
            <w:pPr>
              <w:ind w:left="-108"/>
              <w:rPr>
                <w:b/>
                <w:u w:val="single"/>
              </w:rPr>
            </w:pPr>
            <w:r w:rsidRPr="008C5BDF">
              <w:rPr>
                <w:noProof/>
                <w:lang w:val="uk-UA" w:eastAsia="uk-UA"/>
              </w:rPr>
              <w:pict>
                <v:shape id="Рисунок 2" o:spid="_x0000_i1026" type="#_x0000_t75" style="width:52.5pt;height:64.5pt;visibility:visible">
                  <v:imagedata r:id="rId9" o:title=""/>
                </v:shape>
              </w:pict>
            </w:r>
          </w:p>
        </w:tc>
      </w:tr>
      <w:tr w:rsidR="004A733C" w:rsidRPr="00A469FC" w:rsidTr="00E27FC6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733C" w:rsidRPr="008B0FFE" w:rsidRDefault="004A733C" w:rsidP="00E27FC6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733C" w:rsidRPr="00A469FC" w:rsidRDefault="004A733C" w:rsidP="00E27FC6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A733C" w:rsidRPr="00A469FC" w:rsidRDefault="004A733C" w:rsidP="00E27FC6">
            <w:pPr>
              <w:rPr>
                <w:b/>
                <w:u w:val="single"/>
              </w:rPr>
            </w:pPr>
          </w:p>
        </w:tc>
      </w:tr>
    </w:tbl>
    <w:p w:rsidR="004A733C" w:rsidRDefault="004A733C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4A733C" w:rsidRPr="007F7637" w:rsidRDefault="004A733C" w:rsidP="000507AE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7F7637">
        <w:rPr>
          <w:b/>
          <w:sz w:val="32"/>
          <w:szCs w:val="32"/>
          <w:lang w:val="uk-UA"/>
        </w:rPr>
        <w:t>Н А К А З</w:t>
      </w:r>
    </w:p>
    <w:p w:rsidR="004A733C" w:rsidRDefault="004A733C" w:rsidP="000507AE">
      <w:pPr>
        <w:pStyle w:val="PlainText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733C" w:rsidRDefault="004A733C" w:rsidP="000507AE">
      <w:pPr>
        <w:pStyle w:val="PlainText"/>
        <w:widowControl w:val="0"/>
        <w:ind w:right="-8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497F27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497F27">
        <w:rPr>
          <w:rFonts w:ascii="Times New Roman" w:hAnsi="Times New Roman"/>
          <w:sz w:val="28"/>
          <w:szCs w:val="28"/>
        </w:rPr>
        <w:t>.201</w:t>
      </w:r>
      <w:r w:rsidRPr="00497F27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332   </w:t>
      </w:r>
    </w:p>
    <w:p w:rsidR="004A733C" w:rsidRDefault="004A733C" w:rsidP="000507A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5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4A733C" w:rsidRPr="00142C0F" w:rsidTr="00E27FC6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наказу            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«Про    проведення    державної 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атестації комунального закладу 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«Харківська спеціалізована школа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І-ІІІ ступенів з поглибленим 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вивченням окремих предметів 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16 Харківської міської ради </w:t>
            </w:r>
          </w:p>
          <w:p w:rsidR="004A733C" w:rsidRDefault="004A733C" w:rsidP="00E27FC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Харківської області імені В.Г.Сергєєва» від 02.10.2015 № 270</w:t>
            </w:r>
          </w:p>
          <w:p w:rsidR="004A733C" w:rsidRDefault="004A733C" w:rsidP="00E27FC6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ind w:right="9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733C" w:rsidRDefault="004A733C" w:rsidP="005015A7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11"/>
      <w:bookmarkStart w:id="3" w:name="OLE_LINK12"/>
      <w:r w:rsidRPr="00D647B7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 Порядку державної атестації дошкільних, загальноосвітніх,  позашкільних навчальних закладів, затвердженого наказом Міністерства освіти і науки України від 30.01.2015 № 67, зареєстрован</w:t>
      </w:r>
      <w:r>
        <w:rPr>
          <w:sz w:val="28"/>
          <w:szCs w:val="28"/>
          <w:lang w:val="uk-UA"/>
        </w:rPr>
        <w:t>ого</w:t>
      </w:r>
      <w:r w:rsidRPr="00D647B7">
        <w:rPr>
          <w:sz w:val="28"/>
          <w:szCs w:val="28"/>
          <w:lang w:val="uk-UA"/>
        </w:rPr>
        <w:t xml:space="preserve"> у Міністерстві юстиції України 14.08.2015 за № 173/26618,</w:t>
      </w:r>
      <w:r>
        <w:rPr>
          <w:sz w:val="28"/>
          <w:szCs w:val="28"/>
          <w:lang w:val="uk-UA"/>
        </w:rPr>
        <w:t xml:space="preserve"> на виконання наказу Головного управління освіти і науки </w:t>
      </w:r>
      <w:r w:rsidRPr="00645867">
        <w:rPr>
          <w:sz w:val="28"/>
          <w:szCs w:val="28"/>
          <w:lang w:val="uk-UA"/>
        </w:rPr>
        <w:t xml:space="preserve"> Харківської обласної державної адміністрації від </w:t>
      </w:r>
      <w:r>
        <w:rPr>
          <w:sz w:val="28"/>
          <w:szCs w:val="28"/>
          <w:lang w:val="uk-UA"/>
        </w:rPr>
        <w:t>13</w:t>
      </w:r>
      <w:r w:rsidRPr="0064586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45867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09</w:t>
      </w:r>
      <w:r w:rsidRPr="00645867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</w:t>
      </w:r>
      <w:r w:rsidRPr="00645867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організацію державної </w:t>
      </w:r>
      <w:r w:rsidRPr="00645867">
        <w:rPr>
          <w:sz w:val="28"/>
          <w:szCs w:val="28"/>
          <w:lang w:val="uk-UA"/>
        </w:rPr>
        <w:t>атестації навчальних закладів Харківської області»</w:t>
      </w:r>
      <w:r>
        <w:rPr>
          <w:sz w:val="28"/>
          <w:szCs w:val="28"/>
          <w:lang w:val="uk-UA"/>
        </w:rPr>
        <w:t>,</w:t>
      </w:r>
      <w:r w:rsidRPr="00645867">
        <w:rPr>
          <w:sz w:val="28"/>
          <w:szCs w:val="28"/>
          <w:lang w:val="uk-UA"/>
        </w:rPr>
        <w:t xml:space="preserve"> </w:t>
      </w:r>
      <w:r w:rsidRPr="0084699C">
        <w:rPr>
          <w:sz w:val="28"/>
          <w:szCs w:val="28"/>
          <w:lang w:val="uk-UA"/>
        </w:rPr>
        <w:t xml:space="preserve">з метою забезпечення державного контролю за діяльністю навчальних закладів </w:t>
      </w:r>
      <w:r>
        <w:rPr>
          <w:sz w:val="28"/>
          <w:szCs w:val="28"/>
          <w:lang w:val="uk-UA"/>
        </w:rPr>
        <w:t>і</w:t>
      </w:r>
      <w:r w:rsidRPr="0084699C">
        <w:rPr>
          <w:sz w:val="28"/>
          <w:szCs w:val="28"/>
          <w:lang w:val="uk-UA"/>
        </w:rPr>
        <w:t xml:space="preserve"> планового проведення державної атестації, </w:t>
      </w:r>
      <w:r w:rsidRPr="00C32A12">
        <w:rPr>
          <w:sz w:val="28"/>
          <w:szCs w:val="28"/>
          <w:lang w:val="uk-UA"/>
        </w:rPr>
        <w:t xml:space="preserve">керуючись статтею </w:t>
      </w:r>
      <w:r>
        <w:rPr>
          <w:sz w:val="28"/>
          <w:szCs w:val="28"/>
          <w:lang w:val="uk-UA"/>
        </w:rPr>
        <w:t>59</w:t>
      </w:r>
      <w:r w:rsidRPr="005015A7">
        <w:rPr>
          <w:sz w:val="28"/>
          <w:szCs w:val="28"/>
          <w:lang w:val="uk-UA"/>
        </w:rPr>
        <w:t xml:space="preserve"> Закону України «Про місцев</w:t>
      </w:r>
      <w:r>
        <w:rPr>
          <w:sz w:val="28"/>
          <w:szCs w:val="28"/>
          <w:lang w:val="uk-UA"/>
        </w:rPr>
        <w:t>е самоврядування в Україні</w:t>
      </w:r>
      <w:r w:rsidRPr="005015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у зв’язку з хворобою члена комісії Романової Л.В. та згідно з рішенням наради керівників навчальних усіх типів і форм власності</w:t>
      </w:r>
      <w:r w:rsidRPr="00C503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Київського району від 17.11.2015 (протокол № 14),</w:t>
      </w:r>
    </w:p>
    <w:p w:rsidR="004A733C" w:rsidRPr="0084699C" w:rsidRDefault="004A733C" w:rsidP="007E72F1">
      <w:pPr>
        <w:spacing w:line="360" w:lineRule="auto"/>
        <w:ind w:firstLine="570"/>
        <w:jc w:val="both"/>
        <w:rPr>
          <w:sz w:val="28"/>
          <w:szCs w:val="28"/>
          <w:lang w:val="uk-UA"/>
        </w:rPr>
      </w:pPr>
    </w:p>
    <w:p w:rsidR="004A733C" w:rsidRDefault="004A733C" w:rsidP="000507AE">
      <w:pPr>
        <w:spacing w:line="276" w:lineRule="auto"/>
        <w:jc w:val="both"/>
        <w:rPr>
          <w:sz w:val="28"/>
          <w:szCs w:val="28"/>
          <w:lang w:val="uk-UA"/>
        </w:rPr>
      </w:pPr>
      <w:r w:rsidRPr="004F07CC">
        <w:rPr>
          <w:sz w:val="28"/>
          <w:szCs w:val="28"/>
          <w:lang w:val="uk-UA"/>
        </w:rPr>
        <w:t>НАКАЗУЮ:</w:t>
      </w:r>
    </w:p>
    <w:p w:rsidR="004A733C" w:rsidRDefault="004A733C" w:rsidP="000507AE">
      <w:pPr>
        <w:spacing w:line="276" w:lineRule="auto"/>
        <w:jc w:val="both"/>
        <w:rPr>
          <w:sz w:val="28"/>
          <w:szCs w:val="28"/>
          <w:lang w:val="uk-UA"/>
        </w:rPr>
      </w:pPr>
    </w:p>
    <w:p w:rsidR="004A733C" w:rsidRDefault="004A733C" w:rsidP="000507AE">
      <w:pPr>
        <w:spacing w:line="276" w:lineRule="auto"/>
        <w:jc w:val="both"/>
        <w:rPr>
          <w:sz w:val="28"/>
          <w:szCs w:val="28"/>
          <w:lang w:val="uk-UA"/>
        </w:rPr>
      </w:pPr>
    </w:p>
    <w:p w:rsidR="004A733C" w:rsidRDefault="004A733C" w:rsidP="00772449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Внести зміни до складу експертної комісії для проведення атестаційної експертизи комунального закладу «Харківська спеціалізована школа І-ІІІ ступенів з поглибленим вивченням окремих предметів № 16 Харківської міської ради Харківської області імені В.Г.Сергєєва»</w:t>
      </w:r>
      <w:r w:rsidRPr="0068278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призначити (</w:t>
      </w:r>
      <w:r w:rsidRPr="00772449">
        <w:rPr>
          <w:sz w:val="28"/>
          <w:szCs w:val="28"/>
          <w:lang w:val="uk-UA"/>
        </w:rPr>
        <w:t>за згодою</w:t>
      </w:r>
      <w:r>
        <w:rPr>
          <w:sz w:val="28"/>
          <w:szCs w:val="28"/>
          <w:lang w:val="uk-UA"/>
        </w:rPr>
        <w:t xml:space="preserve">)                 </w:t>
      </w:r>
      <w:r w:rsidRPr="00772449">
        <w:rPr>
          <w:sz w:val="28"/>
          <w:szCs w:val="28"/>
          <w:lang w:val="uk-UA"/>
        </w:rPr>
        <w:t xml:space="preserve">Жовтун Т.С., директора Харківської загальноосвітньої школи І-ІІІ ступенів № 37 Харківської міської ради Харківської області, члена Ради директорів шкіл м. Харкова, </w:t>
      </w:r>
      <w:r>
        <w:rPr>
          <w:sz w:val="28"/>
          <w:szCs w:val="28"/>
          <w:lang w:val="uk-UA"/>
        </w:rPr>
        <w:t xml:space="preserve">замість Романової Л.В., </w:t>
      </w:r>
      <w:r w:rsidRPr="00700168">
        <w:rPr>
          <w:sz w:val="28"/>
          <w:szCs w:val="28"/>
          <w:lang w:val="uk-UA"/>
        </w:rPr>
        <w:t>директора Харківської загальноосвітньої школи І-ІІІ ступенів № 5 Харківської міської ради Харківської області</w:t>
      </w:r>
      <w:r>
        <w:rPr>
          <w:sz w:val="28"/>
          <w:szCs w:val="28"/>
          <w:lang w:val="uk-UA"/>
        </w:rPr>
        <w:t>,</w:t>
      </w:r>
      <w:r w:rsidRPr="00700168">
        <w:rPr>
          <w:sz w:val="28"/>
          <w:szCs w:val="28"/>
          <w:lang w:val="uk-UA"/>
        </w:rPr>
        <w:t xml:space="preserve"> члена Ради директорів шкіл м. Харкова</w:t>
      </w:r>
      <w:r>
        <w:rPr>
          <w:sz w:val="28"/>
          <w:szCs w:val="28"/>
          <w:lang w:val="uk-UA"/>
        </w:rPr>
        <w:t xml:space="preserve">.  </w:t>
      </w:r>
    </w:p>
    <w:p w:rsidR="004A733C" w:rsidRPr="00EC0E75" w:rsidRDefault="004A733C" w:rsidP="008B7189">
      <w:pPr>
        <w:pStyle w:val="BodyTextIndent"/>
        <w:widowControl w:val="0"/>
        <w:tabs>
          <w:tab w:val="left" w:pos="426"/>
        </w:tabs>
        <w:spacing w:line="360" w:lineRule="auto"/>
        <w:ind w:left="0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>
        <w:rPr>
          <w:szCs w:val="28"/>
        </w:rPr>
        <w:t xml:space="preserve">   </w:t>
      </w:r>
      <w:r>
        <w:rPr>
          <w:b w:val="0"/>
          <w:szCs w:val="28"/>
        </w:rPr>
        <w:t>Короп Ю.В</w:t>
      </w:r>
      <w:r w:rsidRPr="00636835">
        <w:rPr>
          <w:b w:val="0"/>
          <w:szCs w:val="28"/>
        </w:rPr>
        <w:t xml:space="preserve">., </w:t>
      </w:r>
      <w:r w:rsidRPr="00EC0E75">
        <w:rPr>
          <w:b w:val="0"/>
          <w:szCs w:val="28"/>
        </w:rPr>
        <w:t xml:space="preserve">завідувачу лабораторії комп’ютерних технологій в освіті, розмістити цей наказ на сайті </w:t>
      </w:r>
      <w:r>
        <w:rPr>
          <w:b w:val="0"/>
          <w:szCs w:val="28"/>
        </w:rPr>
        <w:t>управління</w:t>
      </w:r>
      <w:r w:rsidRPr="00EC0E75">
        <w:rPr>
          <w:b w:val="0"/>
          <w:szCs w:val="28"/>
        </w:rPr>
        <w:t xml:space="preserve"> освіти.</w:t>
      </w:r>
    </w:p>
    <w:p w:rsidR="004A733C" w:rsidRDefault="004A733C" w:rsidP="008B7189">
      <w:pPr>
        <w:pStyle w:val="BodyTextIndent"/>
        <w:widowControl w:val="0"/>
        <w:tabs>
          <w:tab w:val="left" w:pos="426"/>
        </w:tabs>
        <w:spacing w:line="360" w:lineRule="auto"/>
        <w:ind w:left="709"/>
        <w:jc w:val="right"/>
        <w:rPr>
          <w:szCs w:val="28"/>
        </w:rPr>
      </w:pPr>
      <w:r w:rsidRPr="00636835">
        <w:rPr>
          <w:b w:val="0"/>
          <w:szCs w:val="28"/>
        </w:rPr>
        <w:t xml:space="preserve">До </w:t>
      </w:r>
      <w:r>
        <w:rPr>
          <w:b w:val="0"/>
          <w:szCs w:val="28"/>
        </w:rPr>
        <w:t>25</w:t>
      </w:r>
      <w:r w:rsidRPr="00636835">
        <w:rPr>
          <w:b w:val="0"/>
          <w:szCs w:val="28"/>
        </w:rPr>
        <w:t>.1</w:t>
      </w:r>
      <w:r>
        <w:rPr>
          <w:b w:val="0"/>
          <w:szCs w:val="28"/>
        </w:rPr>
        <w:t>1</w:t>
      </w:r>
      <w:r w:rsidRPr="00636835">
        <w:rPr>
          <w:b w:val="0"/>
          <w:szCs w:val="28"/>
        </w:rPr>
        <w:t>.2015</w:t>
      </w:r>
    </w:p>
    <w:p w:rsidR="004A733C" w:rsidRPr="00740FC3" w:rsidRDefault="004A733C" w:rsidP="008B7189">
      <w:pPr>
        <w:pStyle w:val="ListParagraph"/>
        <w:numPr>
          <w:ilvl w:val="0"/>
          <w:numId w:val="10"/>
        </w:numPr>
        <w:tabs>
          <w:tab w:val="num" w:pos="540"/>
        </w:tabs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740FC3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4A733C" w:rsidRPr="00D476FD" w:rsidRDefault="004A733C" w:rsidP="00D476FD">
      <w:pPr>
        <w:pStyle w:val="ListParagraph"/>
        <w:tabs>
          <w:tab w:val="num" w:pos="540"/>
        </w:tabs>
        <w:spacing w:line="276" w:lineRule="auto"/>
        <w:ind w:left="567"/>
        <w:jc w:val="both"/>
        <w:rPr>
          <w:sz w:val="28"/>
          <w:szCs w:val="28"/>
        </w:rPr>
      </w:pPr>
    </w:p>
    <w:p w:rsidR="004A733C" w:rsidRDefault="004A733C" w:rsidP="000507AE">
      <w:pPr>
        <w:spacing w:line="276" w:lineRule="auto"/>
        <w:rPr>
          <w:sz w:val="28"/>
          <w:szCs w:val="28"/>
        </w:rPr>
      </w:pPr>
    </w:p>
    <w:p w:rsidR="004A733C" w:rsidRDefault="004A733C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Т.В.Куценко</w:t>
      </w:r>
    </w:p>
    <w:p w:rsidR="004A733C" w:rsidRDefault="004A733C" w:rsidP="000507AE">
      <w:pPr>
        <w:spacing w:line="276" w:lineRule="auto"/>
        <w:rPr>
          <w:sz w:val="28"/>
          <w:szCs w:val="28"/>
          <w:lang w:val="uk-UA"/>
        </w:rPr>
      </w:pPr>
    </w:p>
    <w:p w:rsidR="004A733C" w:rsidRDefault="004A733C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3C05">
        <w:rPr>
          <w:sz w:val="28"/>
          <w:szCs w:val="28"/>
          <w:lang w:val="uk-UA"/>
        </w:rPr>
        <w:t>З наказом</w:t>
      </w:r>
      <w:r>
        <w:rPr>
          <w:sz w:val="28"/>
          <w:szCs w:val="28"/>
          <w:lang w:val="uk-UA"/>
        </w:rPr>
        <w:t xml:space="preserve"> </w:t>
      </w:r>
      <w:r w:rsidRPr="00F73C05">
        <w:rPr>
          <w:sz w:val="28"/>
          <w:szCs w:val="28"/>
          <w:lang w:val="uk-UA"/>
        </w:rPr>
        <w:t>ознайомлені:</w:t>
      </w:r>
    </w:p>
    <w:p w:rsidR="004A733C" w:rsidRDefault="004A733C" w:rsidP="000507AE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A733C" w:rsidRDefault="004A733C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Короп Ю.В.</w:t>
      </w:r>
    </w:p>
    <w:p w:rsidR="004A733C" w:rsidRDefault="004A733C" w:rsidP="000507A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Жовтун Т.С.</w:t>
      </w: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Default="004A733C" w:rsidP="008B7189">
      <w:pPr>
        <w:spacing w:line="276" w:lineRule="auto"/>
        <w:rPr>
          <w:sz w:val="18"/>
          <w:szCs w:val="18"/>
          <w:lang w:val="uk-UA"/>
        </w:rPr>
      </w:pPr>
    </w:p>
    <w:p w:rsidR="004A733C" w:rsidRPr="005015A7" w:rsidRDefault="004A733C" w:rsidP="00772449">
      <w:pPr>
        <w:spacing w:line="276" w:lineRule="auto"/>
        <w:rPr>
          <w:lang w:val="uk-UA"/>
        </w:rPr>
      </w:pPr>
      <w:r w:rsidRPr="004602E5">
        <w:rPr>
          <w:sz w:val="18"/>
          <w:szCs w:val="18"/>
        </w:rPr>
        <w:t>Лустенко</w:t>
      </w:r>
      <w:bookmarkEnd w:id="0"/>
      <w:bookmarkEnd w:id="1"/>
      <w:bookmarkEnd w:id="2"/>
      <w:bookmarkEnd w:id="3"/>
    </w:p>
    <w:sectPr w:rsidR="004A733C" w:rsidRPr="005015A7" w:rsidSect="008B7189">
      <w:headerReference w:type="even" r:id="rId10"/>
      <w:headerReference w:type="defaul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33C" w:rsidRDefault="004A733C" w:rsidP="00B72AC0">
      <w:r>
        <w:separator/>
      </w:r>
    </w:p>
  </w:endnote>
  <w:endnote w:type="continuationSeparator" w:id="0">
    <w:p w:rsidR="004A733C" w:rsidRDefault="004A733C" w:rsidP="00B7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33C" w:rsidRDefault="004A733C" w:rsidP="00B72AC0">
      <w:r>
        <w:separator/>
      </w:r>
    </w:p>
  </w:footnote>
  <w:footnote w:type="continuationSeparator" w:id="0">
    <w:p w:rsidR="004A733C" w:rsidRDefault="004A733C" w:rsidP="00B7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3C" w:rsidRDefault="004A733C" w:rsidP="00950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733C" w:rsidRDefault="004A7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3C" w:rsidRDefault="004A733C" w:rsidP="00950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733C" w:rsidRDefault="004A73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8F"/>
    <w:multiLevelType w:val="hybridMultilevel"/>
    <w:tmpl w:val="5A20E0EE"/>
    <w:lvl w:ilvl="0" w:tplc="87180E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E2BA1"/>
    <w:multiLevelType w:val="multilevel"/>
    <w:tmpl w:val="005C0D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0F76CF9"/>
    <w:multiLevelType w:val="multilevel"/>
    <w:tmpl w:val="9D263A9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1564893"/>
    <w:multiLevelType w:val="multilevel"/>
    <w:tmpl w:val="DFEA9B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4A6E2506"/>
    <w:multiLevelType w:val="multilevel"/>
    <w:tmpl w:val="3450389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F8C6BFD"/>
    <w:multiLevelType w:val="multilevel"/>
    <w:tmpl w:val="5D4CC0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5F9E77BA"/>
    <w:multiLevelType w:val="hybridMultilevel"/>
    <w:tmpl w:val="4DB0B90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480E55"/>
    <w:multiLevelType w:val="hybridMultilevel"/>
    <w:tmpl w:val="04707960"/>
    <w:lvl w:ilvl="0" w:tplc="B63E112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7D2A093F"/>
    <w:multiLevelType w:val="hybridMultilevel"/>
    <w:tmpl w:val="C90ED996"/>
    <w:lvl w:ilvl="0" w:tplc="0422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7AE"/>
    <w:rsid w:val="000051E0"/>
    <w:rsid w:val="000053AF"/>
    <w:rsid w:val="000128F9"/>
    <w:rsid w:val="000507AE"/>
    <w:rsid w:val="0008345A"/>
    <w:rsid w:val="000C7B40"/>
    <w:rsid w:val="000E2BF4"/>
    <w:rsid w:val="000F4DF2"/>
    <w:rsid w:val="0011583E"/>
    <w:rsid w:val="001230D5"/>
    <w:rsid w:val="00141290"/>
    <w:rsid w:val="00142C0F"/>
    <w:rsid w:val="00147594"/>
    <w:rsid w:val="00184C0B"/>
    <w:rsid w:val="001852FC"/>
    <w:rsid w:val="001A5D0C"/>
    <w:rsid w:val="001B2C7F"/>
    <w:rsid w:val="00207A0C"/>
    <w:rsid w:val="002149BF"/>
    <w:rsid w:val="00293201"/>
    <w:rsid w:val="002A7B8F"/>
    <w:rsid w:val="002B2CCC"/>
    <w:rsid w:val="00317D26"/>
    <w:rsid w:val="003214A4"/>
    <w:rsid w:val="00342080"/>
    <w:rsid w:val="0036112E"/>
    <w:rsid w:val="00363CB9"/>
    <w:rsid w:val="00377326"/>
    <w:rsid w:val="00391A01"/>
    <w:rsid w:val="003C0C2B"/>
    <w:rsid w:val="003C326F"/>
    <w:rsid w:val="0043695F"/>
    <w:rsid w:val="0044046B"/>
    <w:rsid w:val="004523DD"/>
    <w:rsid w:val="004602E5"/>
    <w:rsid w:val="0046675A"/>
    <w:rsid w:val="00475188"/>
    <w:rsid w:val="00496E0A"/>
    <w:rsid w:val="00497F27"/>
    <w:rsid w:val="004A733C"/>
    <w:rsid w:val="004F07CC"/>
    <w:rsid w:val="004F37BB"/>
    <w:rsid w:val="005015A7"/>
    <w:rsid w:val="005125B2"/>
    <w:rsid w:val="00522B5E"/>
    <w:rsid w:val="00534E55"/>
    <w:rsid w:val="00535258"/>
    <w:rsid w:val="005733F6"/>
    <w:rsid w:val="005A3836"/>
    <w:rsid w:val="005A3B2A"/>
    <w:rsid w:val="005B01E6"/>
    <w:rsid w:val="005F6A35"/>
    <w:rsid w:val="00632CFC"/>
    <w:rsid w:val="00636835"/>
    <w:rsid w:val="00645867"/>
    <w:rsid w:val="0065046B"/>
    <w:rsid w:val="006518D7"/>
    <w:rsid w:val="00672A40"/>
    <w:rsid w:val="0068278F"/>
    <w:rsid w:val="0069322C"/>
    <w:rsid w:val="006C5FAB"/>
    <w:rsid w:val="006E4CA4"/>
    <w:rsid w:val="006F7EF4"/>
    <w:rsid w:val="00700168"/>
    <w:rsid w:val="00740FC3"/>
    <w:rsid w:val="00772449"/>
    <w:rsid w:val="007D0D6B"/>
    <w:rsid w:val="007E72F1"/>
    <w:rsid w:val="007F4E6C"/>
    <w:rsid w:val="007F7637"/>
    <w:rsid w:val="007F7C69"/>
    <w:rsid w:val="0080334C"/>
    <w:rsid w:val="00826767"/>
    <w:rsid w:val="0084699C"/>
    <w:rsid w:val="008A3D8E"/>
    <w:rsid w:val="008B0FFE"/>
    <w:rsid w:val="008B1534"/>
    <w:rsid w:val="008B7189"/>
    <w:rsid w:val="008C5BDF"/>
    <w:rsid w:val="008D0F7A"/>
    <w:rsid w:val="008E22F4"/>
    <w:rsid w:val="009368B8"/>
    <w:rsid w:val="009504A2"/>
    <w:rsid w:val="00992BB5"/>
    <w:rsid w:val="009A1508"/>
    <w:rsid w:val="009A5700"/>
    <w:rsid w:val="00A0363F"/>
    <w:rsid w:val="00A049E1"/>
    <w:rsid w:val="00A163D8"/>
    <w:rsid w:val="00A1721D"/>
    <w:rsid w:val="00A27592"/>
    <w:rsid w:val="00A430FC"/>
    <w:rsid w:val="00A469FC"/>
    <w:rsid w:val="00A47B3D"/>
    <w:rsid w:val="00A67D45"/>
    <w:rsid w:val="00AA3334"/>
    <w:rsid w:val="00B05A58"/>
    <w:rsid w:val="00B07B44"/>
    <w:rsid w:val="00B17246"/>
    <w:rsid w:val="00B526B5"/>
    <w:rsid w:val="00B57142"/>
    <w:rsid w:val="00B72AC0"/>
    <w:rsid w:val="00BA7254"/>
    <w:rsid w:val="00BB1339"/>
    <w:rsid w:val="00BD5D3F"/>
    <w:rsid w:val="00BE7745"/>
    <w:rsid w:val="00C32A12"/>
    <w:rsid w:val="00C42182"/>
    <w:rsid w:val="00C503C2"/>
    <w:rsid w:val="00C6010F"/>
    <w:rsid w:val="00CB3DF0"/>
    <w:rsid w:val="00CC41A2"/>
    <w:rsid w:val="00CF51FF"/>
    <w:rsid w:val="00D13E59"/>
    <w:rsid w:val="00D217B1"/>
    <w:rsid w:val="00D476FD"/>
    <w:rsid w:val="00D647B7"/>
    <w:rsid w:val="00D67AF2"/>
    <w:rsid w:val="00D75FD7"/>
    <w:rsid w:val="00D7668E"/>
    <w:rsid w:val="00D81CD0"/>
    <w:rsid w:val="00D9082D"/>
    <w:rsid w:val="00D929D4"/>
    <w:rsid w:val="00DF0C38"/>
    <w:rsid w:val="00DF58F8"/>
    <w:rsid w:val="00E02E06"/>
    <w:rsid w:val="00E11E5F"/>
    <w:rsid w:val="00E13475"/>
    <w:rsid w:val="00E148E3"/>
    <w:rsid w:val="00E27FC6"/>
    <w:rsid w:val="00E4126F"/>
    <w:rsid w:val="00E45CA5"/>
    <w:rsid w:val="00E47C01"/>
    <w:rsid w:val="00E52CEB"/>
    <w:rsid w:val="00E97C5B"/>
    <w:rsid w:val="00EA26C1"/>
    <w:rsid w:val="00EA6120"/>
    <w:rsid w:val="00EC0E75"/>
    <w:rsid w:val="00EF4116"/>
    <w:rsid w:val="00F11467"/>
    <w:rsid w:val="00F22E43"/>
    <w:rsid w:val="00F26C6F"/>
    <w:rsid w:val="00F276E2"/>
    <w:rsid w:val="00F43990"/>
    <w:rsid w:val="00F73C05"/>
    <w:rsid w:val="00F979BB"/>
    <w:rsid w:val="00FB35D3"/>
    <w:rsid w:val="00FD0F10"/>
    <w:rsid w:val="00FD63ED"/>
    <w:rsid w:val="00FE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A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07AE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0507AE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507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07A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507A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507AE"/>
    <w:rPr>
      <w:rFonts w:ascii="Courier New" w:hAnsi="Courier New" w:cs="Courier New"/>
      <w:sz w:val="20"/>
      <w:szCs w:val="20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507AE"/>
    <w:rPr>
      <w:rFonts w:ascii="Courier New" w:hAnsi="Courier New" w:cs="Courier New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050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07AE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476FD"/>
    <w:pPr>
      <w:ind w:left="5664"/>
    </w:pPr>
    <w:rPr>
      <w:b/>
      <w:bCs/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76FD"/>
    <w:rPr>
      <w:rFonts w:ascii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1587</Words>
  <Characters>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PC</cp:lastModifiedBy>
  <cp:revision>10</cp:revision>
  <cp:lastPrinted>2015-11-27T07:42:00Z</cp:lastPrinted>
  <dcterms:created xsi:type="dcterms:W3CDTF">2015-11-27T07:29:00Z</dcterms:created>
  <dcterms:modified xsi:type="dcterms:W3CDTF">2015-12-11T14:44:00Z</dcterms:modified>
</cp:coreProperties>
</file>